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A5995" w14:textId="591FDA27" w:rsidR="00BC0F05" w:rsidRDefault="007668A6" w:rsidP="007668A6">
      <w:pPr>
        <w:pStyle w:val="Title"/>
      </w:pPr>
      <w:r>
        <w:t>ADAP-KDB</w:t>
      </w:r>
    </w:p>
    <w:p w14:paraId="3600EAE7" w14:textId="4DF89BBF" w:rsidR="007668A6" w:rsidRDefault="007668A6" w:rsidP="007668A6">
      <w:pPr>
        <w:pStyle w:val="Subtitle"/>
      </w:pPr>
      <w:r>
        <w:t>Matching to a custom library</w:t>
      </w:r>
    </w:p>
    <w:p w14:paraId="557BC2D4" w14:textId="671D7DAB" w:rsidR="007668A6" w:rsidRDefault="007668A6" w:rsidP="007668A6">
      <w:pPr>
        <w:pStyle w:val="Heading1"/>
      </w:pPr>
      <w:r>
        <w:t>Upload library to ADAP-KDB</w:t>
      </w:r>
    </w:p>
    <w:p w14:paraId="716AE402" w14:textId="77777777" w:rsidR="00CE0099" w:rsidRPr="00CE0099" w:rsidRDefault="00CE0099" w:rsidP="00CE0099"/>
    <w:p w14:paraId="14F704BF" w14:textId="45041C9B" w:rsidR="007668A6" w:rsidRDefault="007668A6" w:rsidP="007668A6">
      <w:pPr>
        <w:pStyle w:val="Heading2"/>
      </w:pPr>
      <w:r>
        <w:t xml:space="preserve">Step </w:t>
      </w:r>
      <w:r w:rsidR="007D3D91">
        <w:t>1.</w:t>
      </w:r>
      <w:r>
        <w:t xml:space="preserve">1. </w:t>
      </w:r>
      <w:r w:rsidR="00680E3F">
        <w:t>From the GOLM website (</w:t>
      </w:r>
      <w:hyperlink r:id="rId5" w:history="1">
        <w:r w:rsidR="00680E3F" w:rsidRPr="00F738CE">
          <w:rPr>
            <w:rStyle w:val="Hyperlink"/>
          </w:rPr>
          <w:t>http://gmd.mpimp-golm.mpg.de/download/</w:t>
        </w:r>
      </w:hyperlink>
      <w:r w:rsidR="00680E3F">
        <w:t>), d</w:t>
      </w:r>
      <w:r>
        <w:t>ownload a library file and change the file extension from .txt to .</w:t>
      </w:r>
      <w:proofErr w:type="spellStart"/>
      <w:r>
        <w:t>msp</w:t>
      </w:r>
      <w:proofErr w:type="spellEnd"/>
    </w:p>
    <w:p w14:paraId="77B4287D" w14:textId="77777777" w:rsidR="00CE0099" w:rsidRPr="00CE0099" w:rsidRDefault="00CE0099" w:rsidP="00CE0099"/>
    <w:p w14:paraId="4FCDF46F" w14:textId="60642499" w:rsidR="007668A6" w:rsidRDefault="00CE0099" w:rsidP="007668A6">
      <w:r>
        <w:rPr>
          <w:noProof/>
        </w:rPr>
        <w:drawing>
          <wp:inline distT="0" distB="0" distL="0" distR="0" wp14:anchorId="73112011" wp14:editId="7533D44B">
            <wp:extent cx="5943600" cy="274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6" cstate="print">
                      <a:extLst>
                        <a:ext uri="{28A0092B-C50C-407E-A947-70E740481C1C}">
                          <a14:useLocalDpi xmlns:a14="http://schemas.microsoft.com/office/drawing/2010/main" val="0"/>
                        </a:ext>
                      </a:extLst>
                    </a:blip>
                    <a:srcRect b="53742"/>
                    <a:stretch/>
                  </pic:blipFill>
                  <pic:spPr bwMode="auto">
                    <a:xfrm>
                      <a:off x="0" y="0"/>
                      <a:ext cx="5943600" cy="2743200"/>
                    </a:xfrm>
                    <a:prstGeom prst="rect">
                      <a:avLst/>
                    </a:prstGeom>
                    <a:ln>
                      <a:noFill/>
                    </a:ln>
                    <a:extLst>
                      <a:ext uri="{53640926-AAD7-44D8-BBD7-CCE9431645EC}">
                        <a14:shadowObscured xmlns:a14="http://schemas.microsoft.com/office/drawing/2010/main"/>
                      </a:ext>
                    </a:extLst>
                  </pic:spPr>
                </pic:pic>
              </a:graphicData>
            </a:graphic>
          </wp:inline>
        </w:drawing>
      </w:r>
    </w:p>
    <w:p w14:paraId="7CDCFC63" w14:textId="44CB5701" w:rsidR="00CE0099" w:rsidRDefault="00CE0099" w:rsidP="007668A6"/>
    <w:p w14:paraId="47D590B6" w14:textId="6F56801D" w:rsidR="00CE0099" w:rsidRDefault="00CE0099" w:rsidP="00CE0099">
      <w:pPr>
        <w:pStyle w:val="Heading2"/>
      </w:pPr>
      <w:r>
        <w:t xml:space="preserve">Step </w:t>
      </w:r>
      <w:r w:rsidR="007D3D91">
        <w:t>1.</w:t>
      </w:r>
      <w:r>
        <w:t xml:space="preserve">2. </w:t>
      </w:r>
      <w:r w:rsidR="00680E3F">
        <w:t xml:space="preserve">At </w:t>
      </w:r>
      <w:hyperlink r:id="rId7" w:history="1">
        <w:r w:rsidR="00680E3F" w:rsidRPr="00F738CE">
          <w:rPr>
            <w:rStyle w:val="Hyperlink"/>
          </w:rPr>
          <w:t>https://adap.cloud</w:t>
        </w:r>
      </w:hyperlink>
      <w:r w:rsidR="00680E3F">
        <w:t xml:space="preserve">, </w:t>
      </w:r>
      <w:r w:rsidR="00493985">
        <w:t xml:space="preserve">first </w:t>
      </w:r>
      <w:r w:rsidR="00680E3F">
        <w:t>l</w:t>
      </w:r>
      <w:r>
        <w:t xml:space="preserve">ogin to </w:t>
      </w:r>
      <w:r w:rsidR="00680E3F">
        <w:t xml:space="preserve">your </w:t>
      </w:r>
      <w:r>
        <w:t>ADAP-KDB</w:t>
      </w:r>
      <w:r w:rsidR="00680E3F">
        <w:t xml:space="preserve"> account</w:t>
      </w:r>
      <w:r>
        <w:t>.</w:t>
      </w:r>
      <w:r w:rsidR="00493985">
        <w:t xml:space="preserve"> Click on the Log-in / Sign-up in the left menu and input your username and password.</w:t>
      </w:r>
      <w:r>
        <w:t xml:space="preserve"> If you don’t have an</w:t>
      </w:r>
      <w:r w:rsidR="00493985">
        <w:t xml:space="preserve"> ADAP-KDB</w:t>
      </w:r>
      <w:r>
        <w:t xml:space="preserve"> account, first click on Register and follow the instructions.</w:t>
      </w:r>
    </w:p>
    <w:p w14:paraId="4B059223" w14:textId="2FC4252D" w:rsidR="00CE0099" w:rsidRDefault="00CE0099" w:rsidP="007668A6"/>
    <w:p w14:paraId="12D30EBC" w14:textId="76E3432A" w:rsidR="00CE0099" w:rsidRDefault="00CE0099" w:rsidP="007668A6">
      <w:r>
        <w:rPr>
          <w:noProof/>
        </w:rPr>
        <w:drawing>
          <wp:inline distT="0" distB="0" distL="0" distR="0" wp14:anchorId="21AA0D85" wp14:editId="004539DA">
            <wp:extent cx="5943600" cy="221537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8" cstate="print">
                      <a:extLst>
                        <a:ext uri="{28A0092B-C50C-407E-A947-70E740481C1C}">
                          <a14:useLocalDpi xmlns:a14="http://schemas.microsoft.com/office/drawing/2010/main" val="0"/>
                        </a:ext>
                      </a:extLst>
                    </a:blip>
                    <a:srcRect b="36866"/>
                    <a:stretch/>
                  </pic:blipFill>
                  <pic:spPr bwMode="auto">
                    <a:xfrm>
                      <a:off x="0" y="0"/>
                      <a:ext cx="5943600" cy="2215376"/>
                    </a:xfrm>
                    <a:prstGeom prst="rect">
                      <a:avLst/>
                    </a:prstGeom>
                    <a:ln>
                      <a:noFill/>
                    </a:ln>
                    <a:extLst>
                      <a:ext uri="{53640926-AAD7-44D8-BBD7-CCE9431645EC}">
                        <a14:shadowObscured xmlns:a14="http://schemas.microsoft.com/office/drawing/2010/main"/>
                      </a:ext>
                    </a:extLst>
                  </pic:spPr>
                </pic:pic>
              </a:graphicData>
            </a:graphic>
          </wp:inline>
        </w:drawing>
      </w:r>
    </w:p>
    <w:p w14:paraId="079486D1" w14:textId="308C9C48" w:rsidR="00CE0099" w:rsidRDefault="00CE0099" w:rsidP="007668A6"/>
    <w:p w14:paraId="782B5CB6" w14:textId="77777777" w:rsidR="00CE0099" w:rsidRDefault="00CE0099">
      <w:pPr>
        <w:rPr>
          <w:rFonts w:asciiTheme="majorHAnsi" w:eastAsiaTheme="majorEastAsia" w:hAnsiTheme="majorHAnsi" w:cstheme="majorBidi"/>
          <w:color w:val="2F5496" w:themeColor="accent1" w:themeShade="BF"/>
          <w:sz w:val="26"/>
          <w:szCs w:val="26"/>
        </w:rPr>
      </w:pPr>
      <w:r>
        <w:br w:type="page"/>
      </w:r>
    </w:p>
    <w:p w14:paraId="1D544283" w14:textId="47DA6F15" w:rsidR="00CE0099" w:rsidRDefault="00CE0099" w:rsidP="00CE0099">
      <w:pPr>
        <w:pStyle w:val="Heading2"/>
      </w:pPr>
      <w:r>
        <w:lastRenderedPageBreak/>
        <w:t xml:space="preserve">Step </w:t>
      </w:r>
      <w:r w:rsidR="007D3D91">
        <w:t>1.</w:t>
      </w:r>
      <w:r>
        <w:t xml:space="preserve">3. </w:t>
      </w:r>
      <w:r w:rsidR="00493985">
        <w:t>U</w:t>
      </w:r>
      <w:r>
        <w:t>pload a GOLM library file</w:t>
      </w:r>
      <w:r w:rsidR="00493985">
        <w:t xml:space="preserve"> by</w:t>
      </w:r>
      <w:r w:rsidR="00680E3F">
        <w:t xml:space="preserve"> </w:t>
      </w:r>
      <w:r w:rsidR="00493985">
        <w:t>clicking Upload Files in the left menu. S</w:t>
      </w:r>
      <w:r w:rsidR="00680E3F">
        <w:t xml:space="preserve">elect GC </w:t>
      </w:r>
      <w:r w:rsidR="00493985">
        <w:t xml:space="preserve">as the Chromatography Type, click Choose Files, and select the GOLM file in the opened window. </w:t>
      </w:r>
      <w:r>
        <w:t xml:space="preserve">In order to read </w:t>
      </w:r>
      <w:r w:rsidR="00493985">
        <w:t>f</w:t>
      </w:r>
      <w:r>
        <w:t xml:space="preserve">ormula, </w:t>
      </w:r>
      <w:r w:rsidR="00493985">
        <w:t>r</w:t>
      </w:r>
      <w:r>
        <w:t xml:space="preserve">etention </w:t>
      </w:r>
      <w:r w:rsidR="00493985">
        <w:t>i</w:t>
      </w:r>
      <w:r>
        <w:t>ndex, InChI, and other fields</w:t>
      </w:r>
      <w:r w:rsidR="00493985">
        <w:t xml:space="preserve"> from the GOLM file</w:t>
      </w:r>
      <w:r>
        <w:t xml:space="preserve">, you need to </w:t>
      </w:r>
      <w:r w:rsidR="00680E3F">
        <w:t>click the button Edit Metadata Fields and input the field names in the MSP column.</w:t>
      </w:r>
      <w:r>
        <w:t xml:space="preserve"> The entered metadata fields should match exactly the ones used in the .</w:t>
      </w:r>
      <w:proofErr w:type="spellStart"/>
      <w:r>
        <w:t>msp</w:t>
      </w:r>
      <w:proofErr w:type="spellEnd"/>
      <w:r>
        <w:t xml:space="preserve"> file. (See the screenshot and the</w:t>
      </w:r>
      <w:r w:rsidR="00493985">
        <w:t xml:space="preserve"> GOLM</w:t>
      </w:r>
      <w:r>
        <w:t xml:space="preserve"> .</w:t>
      </w:r>
      <w:proofErr w:type="spellStart"/>
      <w:r>
        <w:t>msp</w:t>
      </w:r>
      <w:proofErr w:type="spellEnd"/>
      <w:r>
        <w:t xml:space="preserve"> file side-by-side)</w:t>
      </w:r>
      <w:r w:rsidR="004E5594">
        <w:t>. Click the “Upload” button at the top right corner.</w:t>
      </w:r>
    </w:p>
    <w:p w14:paraId="4D54BE68" w14:textId="47198A60" w:rsidR="00CE0099" w:rsidRDefault="00CE0099" w:rsidP="00CE0099"/>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85"/>
        <w:gridCol w:w="2965"/>
      </w:tblGrid>
      <w:tr w:rsidR="00CE0099" w14:paraId="49EF9F8F" w14:textId="77777777" w:rsidTr="00CE0099">
        <w:tc>
          <w:tcPr>
            <w:tcW w:w="6385" w:type="dxa"/>
          </w:tcPr>
          <w:p w14:paraId="01D957B9" w14:textId="6900D046" w:rsidR="00CE0099" w:rsidRDefault="00CE0099" w:rsidP="00CE0099">
            <w:r>
              <w:rPr>
                <w:noProof/>
              </w:rPr>
              <w:drawing>
                <wp:inline distT="0" distB="0" distL="0" distR="0" wp14:anchorId="5F430769" wp14:editId="29803C42">
                  <wp:extent cx="3381610" cy="3479180"/>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9" cstate="print">
                            <a:extLst>
                              <a:ext uri="{28A0092B-C50C-407E-A947-70E740481C1C}">
                                <a14:useLocalDpi xmlns:a14="http://schemas.microsoft.com/office/drawing/2010/main" val="0"/>
                              </a:ext>
                            </a:extLst>
                          </a:blip>
                          <a:srcRect l="19512" t="5889" b="5508"/>
                          <a:stretch/>
                        </pic:blipFill>
                        <pic:spPr bwMode="auto">
                          <a:xfrm>
                            <a:off x="0" y="0"/>
                            <a:ext cx="3407709" cy="3506032"/>
                          </a:xfrm>
                          <a:prstGeom prst="rect">
                            <a:avLst/>
                          </a:prstGeom>
                          <a:ln>
                            <a:noFill/>
                          </a:ln>
                          <a:extLst>
                            <a:ext uri="{53640926-AAD7-44D8-BBD7-CCE9431645EC}">
                              <a14:shadowObscured xmlns:a14="http://schemas.microsoft.com/office/drawing/2010/main"/>
                            </a:ext>
                          </a:extLst>
                        </pic:spPr>
                      </pic:pic>
                    </a:graphicData>
                  </a:graphic>
                </wp:inline>
              </w:drawing>
            </w:r>
          </w:p>
        </w:tc>
        <w:tc>
          <w:tcPr>
            <w:tcW w:w="2965" w:type="dxa"/>
          </w:tcPr>
          <w:p w14:paraId="0A07024B" w14:textId="4529F979" w:rsidR="00CE0099" w:rsidRDefault="00CE0099" w:rsidP="00CE0099">
            <w:r>
              <w:rPr>
                <w:noProof/>
              </w:rPr>
              <w:drawing>
                <wp:inline distT="0" distB="0" distL="0" distR="0" wp14:anchorId="76546195" wp14:editId="1E308E09">
                  <wp:extent cx="1576598" cy="347009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0" cstate="print">
                            <a:extLst>
                              <a:ext uri="{28A0092B-C50C-407E-A947-70E740481C1C}">
                                <a14:useLocalDpi xmlns:a14="http://schemas.microsoft.com/office/drawing/2010/main" val="0"/>
                              </a:ext>
                            </a:extLst>
                          </a:blip>
                          <a:srcRect r="50032"/>
                          <a:stretch/>
                        </pic:blipFill>
                        <pic:spPr bwMode="auto">
                          <a:xfrm>
                            <a:off x="0" y="0"/>
                            <a:ext cx="1640660" cy="3611094"/>
                          </a:xfrm>
                          <a:prstGeom prst="rect">
                            <a:avLst/>
                          </a:prstGeom>
                          <a:ln>
                            <a:noFill/>
                          </a:ln>
                          <a:extLst>
                            <a:ext uri="{53640926-AAD7-44D8-BBD7-CCE9431645EC}">
                              <a14:shadowObscured xmlns:a14="http://schemas.microsoft.com/office/drawing/2010/main"/>
                            </a:ext>
                          </a:extLst>
                        </pic:spPr>
                      </pic:pic>
                    </a:graphicData>
                  </a:graphic>
                </wp:inline>
              </w:drawing>
            </w:r>
          </w:p>
        </w:tc>
      </w:tr>
    </w:tbl>
    <w:p w14:paraId="39DE629C" w14:textId="6EAD4EAC" w:rsidR="00CE0099" w:rsidRDefault="00CE0099" w:rsidP="00CE0099"/>
    <w:p w14:paraId="0BF8A487" w14:textId="77777777" w:rsidR="00197590" w:rsidRDefault="00197590">
      <w:pPr>
        <w:rPr>
          <w:rFonts w:asciiTheme="majorHAnsi" w:eastAsiaTheme="majorEastAsia" w:hAnsiTheme="majorHAnsi" w:cstheme="majorBidi"/>
          <w:color w:val="2F5496" w:themeColor="accent1" w:themeShade="BF"/>
          <w:sz w:val="26"/>
          <w:szCs w:val="26"/>
        </w:rPr>
      </w:pPr>
      <w:r>
        <w:br w:type="page"/>
      </w:r>
    </w:p>
    <w:p w14:paraId="09B0016B" w14:textId="4F80BC0F" w:rsidR="00197590" w:rsidRDefault="00197590" w:rsidP="00197590">
      <w:pPr>
        <w:pStyle w:val="Heading2"/>
      </w:pPr>
      <w:r>
        <w:lastRenderedPageBreak/>
        <w:t xml:space="preserve">Step </w:t>
      </w:r>
      <w:r w:rsidR="007D3D91">
        <w:t>1.</w:t>
      </w:r>
      <w:r>
        <w:t xml:space="preserve">4. Save the library to your account. When you save the library, you can </w:t>
      </w:r>
      <w:r w:rsidR="00E03E58">
        <w:t xml:space="preserve">specify </w:t>
      </w:r>
      <w:r>
        <w:t>it</w:t>
      </w:r>
      <w:r w:rsidR="00E03E58">
        <w:t>s</w:t>
      </w:r>
      <w:r>
        <w:t xml:space="preserve"> </w:t>
      </w:r>
      <w:r w:rsidR="00E03E58">
        <w:t>n</w:t>
      </w:r>
      <w:r>
        <w:t xml:space="preserve">ame, ID, description, and URL link. </w:t>
      </w:r>
      <w:r w:rsidRPr="00197590">
        <w:rPr>
          <w:color w:val="FF0000"/>
        </w:rPr>
        <w:t xml:space="preserve">IMPORTANT: </w:t>
      </w:r>
      <w:r w:rsidRPr="00197590">
        <w:t xml:space="preserve">to </w:t>
      </w:r>
      <w:r>
        <w:t>be able to search again</w:t>
      </w:r>
      <w:r w:rsidR="00E03E58">
        <w:t>st</w:t>
      </w:r>
      <w:r>
        <w:t xml:space="preserve"> this</w:t>
      </w:r>
      <w:r w:rsidR="00E03E58">
        <w:t xml:space="preserve"> GOLM</w:t>
      </w:r>
      <w:r>
        <w:t xml:space="preserve"> library, you need to change the </w:t>
      </w:r>
      <w:r w:rsidR="00E03E58">
        <w:t>switch</w:t>
      </w:r>
      <w:r>
        <w:t xml:space="preserve"> “Public” to “Private”</w:t>
      </w:r>
      <w:r w:rsidR="00E03E58">
        <w:t xml:space="preserve"> (makes the file spectra available only to the current user)</w:t>
      </w:r>
      <w:r w:rsidR="004E5594">
        <w:t xml:space="preserve"> by clicking the “Public” button</w:t>
      </w:r>
      <w:r>
        <w:t xml:space="preserve">, and change “Study” to “Library” </w:t>
      </w:r>
      <w:r w:rsidR="004E5594">
        <w:t xml:space="preserve">by clicking the “Study” button. This change will </w:t>
      </w:r>
      <w:proofErr w:type="gramStart"/>
      <w:r w:rsidR="00E03E58">
        <w:t>makes</w:t>
      </w:r>
      <w:proofErr w:type="gramEnd"/>
      <w:r w:rsidR="00E03E58">
        <w:t xml:space="preserve"> the </w:t>
      </w:r>
      <w:r w:rsidR="004E5594">
        <w:t xml:space="preserve">GOLM </w:t>
      </w:r>
      <w:r w:rsidR="00E03E58">
        <w:t>spectra available for searching against</w:t>
      </w:r>
      <w:r>
        <w:t>. Finally, click the Submit button</w:t>
      </w:r>
      <w:r w:rsidR="00D61246">
        <w:t>.</w:t>
      </w:r>
    </w:p>
    <w:p w14:paraId="6D60162A" w14:textId="77777777" w:rsidR="00D61246" w:rsidRPr="00D61246" w:rsidRDefault="00D61246" w:rsidP="00D61246"/>
    <w:p w14:paraId="39469430" w14:textId="41F995BC" w:rsidR="00197590" w:rsidRDefault="00D61246" w:rsidP="00197590">
      <w:r>
        <w:rPr>
          <w:noProof/>
        </w:rPr>
        <w:drawing>
          <wp:inline distT="0" distB="0" distL="0" distR="0" wp14:anchorId="1D113CBE" wp14:editId="29A43278">
            <wp:extent cx="5943600" cy="3835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rotWithShape="1">
                    <a:blip r:embed="rId11" cstate="print">
                      <a:extLst>
                        <a:ext uri="{28A0092B-C50C-407E-A947-70E740481C1C}">
                          <a14:useLocalDpi xmlns:a14="http://schemas.microsoft.com/office/drawing/2010/main" val="0"/>
                        </a:ext>
                      </a:extLst>
                    </a:blip>
                    <a:srcRect b="7997"/>
                    <a:stretch/>
                  </pic:blipFill>
                  <pic:spPr bwMode="auto">
                    <a:xfrm>
                      <a:off x="0" y="0"/>
                      <a:ext cx="5943600" cy="3835400"/>
                    </a:xfrm>
                    <a:prstGeom prst="rect">
                      <a:avLst/>
                    </a:prstGeom>
                    <a:ln>
                      <a:noFill/>
                    </a:ln>
                    <a:extLst>
                      <a:ext uri="{53640926-AAD7-44D8-BBD7-CCE9431645EC}">
                        <a14:shadowObscured xmlns:a14="http://schemas.microsoft.com/office/drawing/2010/main"/>
                      </a:ext>
                    </a:extLst>
                  </pic:spPr>
                </pic:pic>
              </a:graphicData>
            </a:graphic>
          </wp:inline>
        </w:drawing>
      </w:r>
    </w:p>
    <w:p w14:paraId="1EF2221E" w14:textId="4A13A40D" w:rsidR="00E03E58" w:rsidRDefault="00E03E58" w:rsidP="00197590"/>
    <w:p w14:paraId="7BDD62F1" w14:textId="208B91E5" w:rsidR="007D3D91" w:rsidRDefault="00E03E58" w:rsidP="007D3D91">
      <w:pPr>
        <w:pStyle w:val="Heading2"/>
      </w:pPr>
      <w:r>
        <w:lastRenderedPageBreak/>
        <w:t xml:space="preserve">Step </w:t>
      </w:r>
      <w:r w:rsidR="007D3D91">
        <w:t>1.</w:t>
      </w:r>
      <w:r>
        <w:t xml:space="preserve">5. You can check that </w:t>
      </w:r>
      <w:r w:rsidR="007D3D91">
        <w:t>the file is saved into your account by clicking Account in the left menu and selecting the tab Libraries. The uploaded library should be displayed there.</w:t>
      </w:r>
    </w:p>
    <w:p w14:paraId="6E8967AD" w14:textId="51EC9357" w:rsidR="00E03E58" w:rsidRPr="00197590" w:rsidRDefault="007D3D91" w:rsidP="007D3D91">
      <w:pPr>
        <w:pStyle w:val="Heading2"/>
      </w:pPr>
      <w:r>
        <w:t xml:space="preserve">  </w:t>
      </w:r>
    </w:p>
    <w:p w14:paraId="58186B8F" w14:textId="7729BECB" w:rsidR="00CE0099" w:rsidRDefault="00D61246" w:rsidP="007668A6">
      <w:r>
        <w:rPr>
          <w:noProof/>
        </w:rPr>
        <w:drawing>
          <wp:inline distT="0" distB="0" distL="0" distR="0" wp14:anchorId="5DA8D57C" wp14:editId="79423276">
            <wp:extent cx="5943600" cy="44113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4411345"/>
                    </a:xfrm>
                    <a:prstGeom prst="rect">
                      <a:avLst/>
                    </a:prstGeom>
                  </pic:spPr>
                </pic:pic>
              </a:graphicData>
            </a:graphic>
          </wp:inline>
        </w:drawing>
      </w:r>
    </w:p>
    <w:p w14:paraId="17896CB5" w14:textId="0E1C1215" w:rsidR="007D3D91" w:rsidRDefault="007D3D91" w:rsidP="007668A6"/>
    <w:p w14:paraId="34B250B8" w14:textId="77777777" w:rsidR="007D3D91" w:rsidRDefault="007D3D91">
      <w:r>
        <w:br w:type="page"/>
      </w:r>
    </w:p>
    <w:p w14:paraId="65EE5730" w14:textId="37CF76FD" w:rsidR="007D3D91" w:rsidRDefault="007D3D91" w:rsidP="007D3D91">
      <w:pPr>
        <w:pStyle w:val="Heading1"/>
      </w:pPr>
      <w:r>
        <w:lastRenderedPageBreak/>
        <w:t>Search against the GOLM library.</w:t>
      </w:r>
    </w:p>
    <w:p w14:paraId="2D14A114" w14:textId="0B743597" w:rsidR="007D3D91" w:rsidRDefault="007D3D91" w:rsidP="007D3D91"/>
    <w:p w14:paraId="4C9B206F" w14:textId="2AC017AA" w:rsidR="00E44A85" w:rsidRDefault="007D3D91" w:rsidP="001B332E">
      <w:pPr>
        <w:pStyle w:val="Heading2"/>
      </w:pPr>
      <w:r>
        <w:t>Step 2.1. Upload another .</w:t>
      </w:r>
      <w:proofErr w:type="spellStart"/>
      <w:r>
        <w:t>msp</w:t>
      </w:r>
      <w:proofErr w:type="spellEnd"/>
      <w:r>
        <w:t xml:space="preserve"> file with mass spectra. See Step 1.3 for details on uploading files to ADAP-KDB. </w:t>
      </w:r>
    </w:p>
    <w:p w14:paraId="26589187" w14:textId="77777777" w:rsidR="001B332E" w:rsidRPr="001B332E" w:rsidRDefault="001B332E" w:rsidP="001B332E"/>
    <w:p w14:paraId="3B42A941" w14:textId="4ED530F3" w:rsidR="002D0492" w:rsidRPr="002D0492" w:rsidRDefault="007D3D91" w:rsidP="002D0492">
      <w:pPr>
        <w:pStyle w:val="Heading2"/>
        <w:rPr>
          <w:noProof/>
        </w:rPr>
      </w:pPr>
      <w:r>
        <w:t xml:space="preserve">Step 2.2. </w:t>
      </w:r>
      <w:r w:rsidR="00E44A85">
        <w:t>After the file is uploaded, click the button Search / Search for Similar Spectra in the top-right of the current page.</w:t>
      </w:r>
      <w:r w:rsidR="001B332E" w:rsidRPr="001B332E">
        <w:rPr>
          <w:noProof/>
        </w:rPr>
        <w:t xml:space="preserve"> </w:t>
      </w:r>
      <w:r w:rsidR="001B332E">
        <w:rPr>
          <w:noProof/>
        </w:rPr>
        <w:t>You’ll see the Search Parameters page. On the first tab (Libraries), select the libraries that you want to search against, e.g. the GOLM library. On the third page (Parameters), select search parameters</w:t>
      </w:r>
      <w:r w:rsidR="002D0492">
        <w:rPr>
          <w:noProof/>
        </w:rPr>
        <w:t>. Leave parameters blank to use the default values.</w:t>
      </w:r>
    </w:p>
    <w:p w14:paraId="7899C901" w14:textId="104D70FE" w:rsidR="002D0492" w:rsidRDefault="002D0492" w:rsidP="002D0492">
      <w:pPr>
        <w:pStyle w:val="ListParagraph"/>
        <w:numPr>
          <w:ilvl w:val="0"/>
          <w:numId w:val="2"/>
        </w:numPr>
        <w:rPr>
          <w:noProof/>
        </w:rPr>
      </w:pPr>
      <w:r>
        <w:rPr>
          <w:noProof/>
        </w:rPr>
        <w:t>Score threshold – only matches with the score above the threshold will be included into the search results. The default value is 500.</w:t>
      </w:r>
    </w:p>
    <w:p w14:paraId="320BD441" w14:textId="5A26F399" w:rsidR="002D0492" w:rsidRDefault="002D0492" w:rsidP="002D0492">
      <w:pPr>
        <w:pStyle w:val="ListParagraph"/>
        <w:numPr>
          <w:ilvl w:val="0"/>
          <w:numId w:val="2"/>
        </w:numPr>
      </w:pPr>
      <w:r>
        <w:t>Retention Index Tolerance – The difference between Retention Index values should not exceed this tolerance. The default value is 40.</w:t>
      </w:r>
    </w:p>
    <w:p w14:paraId="235C11A5" w14:textId="4750C192" w:rsidR="002D0492" w:rsidRDefault="002D0492" w:rsidP="002D0492">
      <w:pPr>
        <w:pStyle w:val="ListParagraph"/>
        <w:numPr>
          <w:ilvl w:val="0"/>
          <w:numId w:val="2"/>
        </w:numPr>
      </w:pPr>
      <w:r>
        <w:t>Retention Index Match:</w:t>
      </w:r>
    </w:p>
    <w:p w14:paraId="001EDF60" w14:textId="1BC6B429" w:rsidR="002D0492" w:rsidRDefault="002D0492" w:rsidP="002D0492">
      <w:pPr>
        <w:pStyle w:val="ListParagraph"/>
        <w:numPr>
          <w:ilvl w:val="1"/>
          <w:numId w:val="2"/>
        </w:numPr>
      </w:pPr>
      <w:r>
        <w:t>Ignore Retention Index – Retention Index isn’t used when matching spectra;</w:t>
      </w:r>
    </w:p>
    <w:p w14:paraId="30FA4C55" w14:textId="08D907CA" w:rsidR="002D0492" w:rsidRDefault="002D0492" w:rsidP="002D0492">
      <w:pPr>
        <w:pStyle w:val="ListParagraph"/>
        <w:numPr>
          <w:ilvl w:val="1"/>
          <w:numId w:val="2"/>
        </w:numPr>
      </w:pPr>
      <w:r>
        <w:t>Penalize matches without Retention Index (Strong, Average, Weak)</w:t>
      </w:r>
      <w:r w:rsidR="00062D6B">
        <w:t xml:space="preserve"> – The similarity scores for the spectra without Retention Index match will be multiplied by 0.5, 0.7, and 0.9 respectively.</w:t>
      </w:r>
    </w:p>
    <w:p w14:paraId="090C87C2" w14:textId="38FAA52B" w:rsidR="00062D6B" w:rsidRDefault="00062D6B" w:rsidP="002D0492">
      <w:pPr>
        <w:pStyle w:val="ListParagraph"/>
        <w:numPr>
          <w:ilvl w:val="1"/>
          <w:numId w:val="2"/>
        </w:numPr>
      </w:pPr>
      <w:r>
        <w:t>Always match Retention index – Only matches with the retention index within the tolerance will be included into the search results.</w:t>
      </w:r>
    </w:p>
    <w:p w14:paraId="029F471B" w14:textId="00A3D9C4" w:rsidR="00062D6B" w:rsidRDefault="00062D6B" w:rsidP="00062D6B">
      <w:pPr>
        <w:pStyle w:val="ListParagraph"/>
        <w:numPr>
          <w:ilvl w:val="0"/>
          <w:numId w:val="2"/>
        </w:numPr>
      </w:pPr>
      <w:r>
        <w:t>m/z tolerance – The tolerance used when matching m/z values in the query and library spectra. For the unit-mass-resolution spectra, this tolerance can be anything between 0 and 0.5. The default value is 0.01.</w:t>
      </w:r>
    </w:p>
    <w:p w14:paraId="28E5F0E6" w14:textId="56B5170E" w:rsidR="00062D6B" w:rsidRPr="002D0492" w:rsidRDefault="00776F7C" w:rsidP="00062D6B">
      <w:pPr>
        <w:pStyle w:val="ListParagraph"/>
        <w:numPr>
          <w:ilvl w:val="0"/>
          <w:numId w:val="2"/>
        </w:numPr>
      </w:pPr>
      <w:r>
        <w:t xml:space="preserve">Matches per Spectrum – maximum number of matches returned for each query spectrum. </w:t>
      </w:r>
    </w:p>
    <w:p w14:paraId="6B3AB206" w14:textId="77777777" w:rsidR="001B332E" w:rsidRPr="001B332E" w:rsidRDefault="001B332E" w:rsidP="001B332E"/>
    <w:p w14:paraId="6829ECE0" w14:textId="45CC7149" w:rsidR="007D3D91" w:rsidRDefault="001B332E" w:rsidP="00E44A85">
      <w:pPr>
        <w:pStyle w:val="Heading2"/>
      </w:pPr>
      <w:r>
        <w:rPr>
          <w:noProof/>
        </w:rPr>
        <w:drawing>
          <wp:inline distT="0" distB="0" distL="0" distR="0" wp14:anchorId="444CCDBF" wp14:editId="7637E66A">
            <wp:extent cx="5943600" cy="1799617"/>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rotWithShape="1">
                    <a:blip r:embed="rId13" cstate="print">
                      <a:extLst>
                        <a:ext uri="{28A0092B-C50C-407E-A947-70E740481C1C}">
                          <a14:useLocalDpi xmlns:a14="http://schemas.microsoft.com/office/drawing/2010/main" val="0"/>
                        </a:ext>
                      </a:extLst>
                    </a:blip>
                    <a:srcRect b="48714"/>
                    <a:stretch/>
                  </pic:blipFill>
                  <pic:spPr bwMode="auto">
                    <a:xfrm>
                      <a:off x="0" y="0"/>
                      <a:ext cx="5943600" cy="1799617"/>
                    </a:xfrm>
                    <a:prstGeom prst="rect">
                      <a:avLst/>
                    </a:prstGeom>
                    <a:ln>
                      <a:noFill/>
                    </a:ln>
                    <a:extLst>
                      <a:ext uri="{53640926-AAD7-44D8-BBD7-CCE9431645EC}">
                        <a14:shadowObscured xmlns:a14="http://schemas.microsoft.com/office/drawing/2010/main"/>
                      </a:ext>
                    </a:extLst>
                  </pic:spPr>
                </pic:pic>
              </a:graphicData>
            </a:graphic>
          </wp:inline>
        </w:drawing>
      </w:r>
    </w:p>
    <w:p w14:paraId="4F22E6F1" w14:textId="09029B33" w:rsidR="001B332E" w:rsidRDefault="001B332E" w:rsidP="001B332E"/>
    <w:p w14:paraId="4408995E" w14:textId="7C426274" w:rsidR="001B332E" w:rsidRDefault="001B332E" w:rsidP="001B332E">
      <w:r>
        <w:rPr>
          <w:noProof/>
        </w:rPr>
        <w:lastRenderedPageBreak/>
        <w:drawing>
          <wp:inline distT="0" distB="0" distL="0" distR="0" wp14:anchorId="27C40793" wp14:editId="3D2972DD">
            <wp:extent cx="5943600" cy="231518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14" cstate="print">
                      <a:extLst>
                        <a:ext uri="{28A0092B-C50C-407E-A947-70E740481C1C}">
                          <a14:useLocalDpi xmlns:a14="http://schemas.microsoft.com/office/drawing/2010/main" val="0"/>
                        </a:ext>
                      </a:extLst>
                    </a:blip>
                    <a:srcRect b="29053"/>
                    <a:stretch/>
                  </pic:blipFill>
                  <pic:spPr bwMode="auto">
                    <a:xfrm>
                      <a:off x="0" y="0"/>
                      <a:ext cx="5943600" cy="2315183"/>
                    </a:xfrm>
                    <a:prstGeom prst="rect">
                      <a:avLst/>
                    </a:prstGeom>
                    <a:ln>
                      <a:noFill/>
                    </a:ln>
                    <a:extLst>
                      <a:ext uri="{53640926-AAD7-44D8-BBD7-CCE9431645EC}">
                        <a14:shadowObscured xmlns:a14="http://schemas.microsoft.com/office/drawing/2010/main"/>
                      </a:ext>
                    </a:extLst>
                  </pic:spPr>
                </pic:pic>
              </a:graphicData>
            </a:graphic>
          </wp:inline>
        </w:drawing>
      </w:r>
    </w:p>
    <w:p w14:paraId="19C7EB56" w14:textId="259C0B00" w:rsidR="00776F7C" w:rsidRDefault="00776F7C" w:rsidP="001B332E"/>
    <w:p w14:paraId="6E5EC0C9" w14:textId="536E26B8" w:rsidR="00776F7C" w:rsidRDefault="00776F7C" w:rsidP="00776F7C">
      <w:pPr>
        <w:pStyle w:val="Heading2"/>
      </w:pPr>
      <w:r>
        <w:t>Step 2.3. Finally, click the Search button. The search will start and its results will show up on the next page. After all spectra are matched (</w:t>
      </w:r>
      <w:proofErr w:type="gramStart"/>
      <w:r>
        <w:t>i.e.</w:t>
      </w:r>
      <w:proofErr w:type="gramEnd"/>
      <w:r>
        <w:t xml:space="preserve"> the progress bar reaches 100%), you can export the search results by click the Export button.</w:t>
      </w:r>
      <w:r w:rsidR="00BE36B2">
        <w:t xml:space="preserve"> You can also visualize the matching results by clicking on a particular “Id”. Each query </w:t>
      </w:r>
      <w:r w:rsidR="00B13F9E">
        <w:t>or library spectrum can also be visualized by clicking on the spectrum name in the “Query” or “Match” column.</w:t>
      </w:r>
    </w:p>
    <w:p w14:paraId="68DCF05B" w14:textId="77777777" w:rsidR="001B332E" w:rsidRPr="001B332E" w:rsidRDefault="001B332E" w:rsidP="001B332E"/>
    <w:p w14:paraId="02A5280E" w14:textId="3CF42321" w:rsidR="00CE0099" w:rsidRPr="007668A6" w:rsidRDefault="00D61246" w:rsidP="007668A6">
      <w:r>
        <w:rPr>
          <w:noProof/>
        </w:rPr>
        <w:drawing>
          <wp:inline distT="0" distB="0" distL="0" distR="0" wp14:anchorId="2FB30BFA" wp14:editId="546BCF1C">
            <wp:extent cx="4182894" cy="4477271"/>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5" cstate="print">
                      <a:extLst>
                        <a:ext uri="{28A0092B-C50C-407E-A947-70E740481C1C}">
                          <a14:useLocalDpi xmlns:a14="http://schemas.microsoft.com/office/drawing/2010/main" val="0"/>
                        </a:ext>
                      </a:extLst>
                    </a:blip>
                    <a:srcRect b="4182"/>
                    <a:stretch/>
                  </pic:blipFill>
                  <pic:spPr bwMode="auto">
                    <a:xfrm>
                      <a:off x="0" y="0"/>
                      <a:ext cx="4203600" cy="4499435"/>
                    </a:xfrm>
                    <a:prstGeom prst="rect">
                      <a:avLst/>
                    </a:prstGeom>
                    <a:ln>
                      <a:noFill/>
                    </a:ln>
                    <a:extLst>
                      <a:ext uri="{53640926-AAD7-44D8-BBD7-CCE9431645EC}">
                        <a14:shadowObscured xmlns:a14="http://schemas.microsoft.com/office/drawing/2010/main"/>
                      </a:ext>
                    </a:extLst>
                  </pic:spPr>
                </pic:pic>
              </a:graphicData>
            </a:graphic>
          </wp:inline>
        </w:drawing>
      </w:r>
    </w:p>
    <w:sectPr w:rsidR="00CE0099" w:rsidRPr="007668A6" w:rsidSect="001B332E">
      <w:pgSz w:w="12240" w:h="15840"/>
      <w:pgMar w:top="1467"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32043"/>
    <w:multiLevelType w:val="hybridMultilevel"/>
    <w:tmpl w:val="ACF495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920673"/>
    <w:multiLevelType w:val="hybridMultilevel"/>
    <w:tmpl w:val="526A0DA0"/>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8A6"/>
    <w:rsid w:val="00062D6B"/>
    <w:rsid w:val="001825A4"/>
    <w:rsid w:val="00197590"/>
    <w:rsid w:val="001B332E"/>
    <w:rsid w:val="002D0492"/>
    <w:rsid w:val="00493985"/>
    <w:rsid w:val="004E5594"/>
    <w:rsid w:val="00680E3F"/>
    <w:rsid w:val="00740D58"/>
    <w:rsid w:val="007668A6"/>
    <w:rsid w:val="00776F7C"/>
    <w:rsid w:val="007D3D91"/>
    <w:rsid w:val="00804106"/>
    <w:rsid w:val="00B13F9E"/>
    <w:rsid w:val="00BC0F05"/>
    <w:rsid w:val="00BE36B2"/>
    <w:rsid w:val="00CE0099"/>
    <w:rsid w:val="00D61246"/>
    <w:rsid w:val="00E03E58"/>
    <w:rsid w:val="00E44A85"/>
    <w:rsid w:val="00F535BB"/>
    <w:rsid w:val="00FD75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B30C7"/>
  <w15:chartTrackingRefBased/>
  <w15:docId w15:val="{165C5521-972A-5046-A65B-A1EFC2E25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68A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668A6"/>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668A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68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68A6"/>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7668A6"/>
    <w:rPr>
      <w:rFonts w:eastAsiaTheme="minorEastAsia"/>
      <w:color w:val="5A5A5A" w:themeColor="text1" w:themeTint="A5"/>
      <w:spacing w:val="15"/>
      <w:sz w:val="22"/>
      <w:szCs w:val="22"/>
    </w:rPr>
  </w:style>
  <w:style w:type="character" w:customStyle="1" w:styleId="Heading1Char">
    <w:name w:val="Heading 1 Char"/>
    <w:basedOn w:val="DefaultParagraphFont"/>
    <w:link w:val="Heading1"/>
    <w:uiPriority w:val="9"/>
    <w:rsid w:val="007668A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668A6"/>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CE00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80E3F"/>
    <w:rPr>
      <w:color w:val="0563C1" w:themeColor="hyperlink"/>
      <w:u w:val="single"/>
    </w:rPr>
  </w:style>
  <w:style w:type="character" w:styleId="UnresolvedMention">
    <w:name w:val="Unresolved Mention"/>
    <w:basedOn w:val="DefaultParagraphFont"/>
    <w:uiPriority w:val="99"/>
    <w:semiHidden/>
    <w:unhideWhenUsed/>
    <w:rsid w:val="00680E3F"/>
    <w:rPr>
      <w:color w:val="605E5C"/>
      <w:shd w:val="clear" w:color="auto" w:fill="E1DFDD"/>
    </w:rPr>
  </w:style>
  <w:style w:type="character" w:styleId="FollowedHyperlink">
    <w:name w:val="FollowedHyperlink"/>
    <w:basedOn w:val="DefaultParagraphFont"/>
    <w:uiPriority w:val="99"/>
    <w:semiHidden/>
    <w:unhideWhenUsed/>
    <w:rsid w:val="00680E3F"/>
    <w:rPr>
      <w:color w:val="954F72" w:themeColor="followedHyperlink"/>
      <w:u w:val="single"/>
    </w:rPr>
  </w:style>
  <w:style w:type="paragraph" w:styleId="ListParagraph">
    <w:name w:val="List Paragraph"/>
    <w:basedOn w:val="Normal"/>
    <w:uiPriority w:val="34"/>
    <w:qFormat/>
    <w:rsid w:val="002D0492"/>
    <w:pPr>
      <w:ind w:left="720"/>
      <w:contextualSpacing/>
    </w:pPr>
  </w:style>
  <w:style w:type="character" w:styleId="CommentReference">
    <w:name w:val="annotation reference"/>
    <w:basedOn w:val="DefaultParagraphFont"/>
    <w:uiPriority w:val="99"/>
    <w:semiHidden/>
    <w:unhideWhenUsed/>
    <w:rsid w:val="00FD75CE"/>
    <w:rPr>
      <w:sz w:val="16"/>
      <w:szCs w:val="16"/>
    </w:rPr>
  </w:style>
  <w:style w:type="paragraph" w:styleId="CommentText">
    <w:name w:val="annotation text"/>
    <w:basedOn w:val="Normal"/>
    <w:link w:val="CommentTextChar"/>
    <w:uiPriority w:val="99"/>
    <w:semiHidden/>
    <w:unhideWhenUsed/>
    <w:rsid w:val="00FD75CE"/>
    <w:rPr>
      <w:sz w:val="20"/>
      <w:szCs w:val="20"/>
    </w:rPr>
  </w:style>
  <w:style w:type="character" w:customStyle="1" w:styleId="CommentTextChar">
    <w:name w:val="Comment Text Char"/>
    <w:basedOn w:val="DefaultParagraphFont"/>
    <w:link w:val="CommentText"/>
    <w:uiPriority w:val="99"/>
    <w:semiHidden/>
    <w:rsid w:val="00FD75CE"/>
    <w:rPr>
      <w:sz w:val="20"/>
      <w:szCs w:val="20"/>
    </w:rPr>
  </w:style>
  <w:style w:type="paragraph" w:styleId="CommentSubject">
    <w:name w:val="annotation subject"/>
    <w:basedOn w:val="CommentText"/>
    <w:next w:val="CommentText"/>
    <w:link w:val="CommentSubjectChar"/>
    <w:uiPriority w:val="99"/>
    <w:semiHidden/>
    <w:unhideWhenUsed/>
    <w:rsid w:val="00FD75CE"/>
    <w:rPr>
      <w:b/>
      <w:bCs/>
    </w:rPr>
  </w:style>
  <w:style w:type="character" w:customStyle="1" w:styleId="CommentSubjectChar">
    <w:name w:val="Comment Subject Char"/>
    <w:basedOn w:val="CommentTextChar"/>
    <w:link w:val="CommentSubject"/>
    <w:uiPriority w:val="99"/>
    <w:semiHidden/>
    <w:rsid w:val="00FD75CE"/>
    <w:rPr>
      <w:b/>
      <w:bCs/>
      <w:sz w:val="20"/>
      <w:szCs w:val="20"/>
    </w:rPr>
  </w:style>
  <w:style w:type="paragraph" w:styleId="Revision">
    <w:name w:val="Revision"/>
    <w:hidden/>
    <w:uiPriority w:val="99"/>
    <w:semiHidden/>
    <w:rsid w:val="004E55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hyperlink" Target="https://adap.cloud" TargetMode="External"/><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png"/><Relationship Id="rId5" Type="http://schemas.openxmlformats.org/officeDocument/2006/relationships/hyperlink" Target="http://gmd.mpimp-golm.mpg.de/download/" TargetMode="Externa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TotalTime>
  <Pages>6</Pages>
  <Words>564</Words>
  <Characters>3221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 Smirnov</dc:creator>
  <cp:keywords/>
  <dc:description/>
  <cp:lastModifiedBy>Aleksandr Smirnov</cp:lastModifiedBy>
  <cp:revision>12</cp:revision>
  <dcterms:created xsi:type="dcterms:W3CDTF">2021-12-17T21:59:00Z</dcterms:created>
  <dcterms:modified xsi:type="dcterms:W3CDTF">2022-03-03T17:11:00Z</dcterms:modified>
</cp:coreProperties>
</file>